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071" w:rsidRPr="00795E9D" w:rsidRDefault="00A35071" w:rsidP="00A35071">
      <w:pPr>
        <w:pStyle w:val="Subsol"/>
        <w:rPr>
          <w:sz w:val="24"/>
          <w:szCs w:val="24"/>
          <w:lang w:val="ro-RO"/>
        </w:rPr>
      </w:pPr>
      <w:r w:rsidRPr="00795E9D">
        <w:rPr>
          <w:sz w:val="24"/>
          <w:szCs w:val="24"/>
          <w:lang w:val="ro-RO"/>
        </w:rPr>
        <w:t>ANEXA NR. 4</w:t>
      </w:r>
    </w:p>
    <w:p w:rsidR="00A35071" w:rsidRPr="00795E9D" w:rsidRDefault="00A35071" w:rsidP="00A35071">
      <w:pPr>
        <w:pStyle w:val="Subsol"/>
        <w:rPr>
          <w:sz w:val="24"/>
          <w:szCs w:val="24"/>
          <w:lang w:val="ro-RO"/>
        </w:rPr>
      </w:pPr>
      <w:r w:rsidRPr="00795E9D">
        <w:rPr>
          <w:sz w:val="24"/>
          <w:szCs w:val="24"/>
          <w:lang w:val="ro-RO"/>
        </w:rPr>
        <w:t xml:space="preserve">(Anexa nr. 6 la Metodologie) </w:t>
      </w:r>
    </w:p>
    <w:p w:rsidR="00A35071" w:rsidRPr="00795E9D" w:rsidRDefault="00A35071" w:rsidP="00A35071">
      <w:pPr>
        <w:pStyle w:val="Subsol"/>
        <w:jc w:val="right"/>
        <w:rPr>
          <w:sz w:val="16"/>
          <w:szCs w:val="16"/>
          <w:lang w:val="ro-RO"/>
        </w:rPr>
      </w:pPr>
    </w:p>
    <w:p w:rsidR="00A35071" w:rsidRPr="00795E9D" w:rsidRDefault="00A35071" w:rsidP="00A35071">
      <w:pPr>
        <w:autoSpaceDE w:val="0"/>
        <w:autoSpaceDN w:val="0"/>
        <w:adjustRightInd w:val="0"/>
        <w:jc w:val="center"/>
        <w:rPr>
          <w:sz w:val="24"/>
          <w:szCs w:val="24"/>
          <w:lang w:val="ro-RO"/>
        </w:rPr>
      </w:pPr>
      <w:r w:rsidRPr="00795E9D">
        <w:rPr>
          <w:sz w:val="24"/>
          <w:szCs w:val="24"/>
          <w:lang w:val="ro-RO"/>
        </w:rPr>
        <w:t xml:space="preserve">Concursul pentru ocuparea funcției de inspector școlar general, inspector </w:t>
      </w:r>
      <w:r>
        <w:rPr>
          <w:sz w:val="24"/>
          <w:szCs w:val="24"/>
          <w:lang w:val="ro-RO"/>
        </w:rPr>
        <w:t>ș</w:t>
      </w:r>
      <w:r w:rsidRPr="00795E9D">
        <w:rPr>
          <w:sz w:val="24"/>
          <w:szCs w:val="24"/>
          <w:lang w:val="ro-RO"/>
        </w:rPr>
        <w:t>colar general adjunct, director al casei corpului didactic</w:t>
      </w:r>
    </w:p>
    <w:p w:rsidR="00A35071" w:rsidRPr="00795E9D" w:rsidRDefault="00A35071" w:rsidP="00A35071">
      <w:pPr>
        <w:autoSpaceDE w:val="0"/>
        <w:autoSpaceDN w:val="0"/>
        <w:adjustRightInd w:val="0"/>
        <w:rPr>
          <w:sz w:val="24"/>
          <w:szCs w:val="24"/>
          <w:lang w:val="ro-RO"/>
        </w:rPr>
      </w:pPr>
      <w:r w:rsidRPr="00795E9D">
        <w:rPr>
          <w:sz w:val="24"/>
          <w:szCs w:val="24"/>
          <w:lang w:val="ro-RO"/>
        </w:rPr>
        <w:t xml:space="preserve">    </w:t>
      </w:r>
    </w:p>
    <w:p w:rsidR="00A35071" w:rsidRPr="00795E9D" w:rsidRDefault="00A35071" w:rsidP="00A35071">
      <w:pPr>
        <w:autoSpaceDE w:val="0"/>
        <w:autoSpaceDN w:val="0"/>
        <w:adjustRightInd w:val="0"/>
        <w:rPr>
          <w:sz w:val="24"/>
          <w:szCs w:val="24"/>
          <w:lang w:val="ro-RO"/>
        </w:rPr>
      </w:pPr>
      <w:r w:rsidRPr="00795E9D">
        <w:rPr>
          <w:sz w:val="24"/>
          <w:szCs w:val="24"/>
          <w:lang w:val="ro-RO"/>
        </w:rPr>
        <w:t>Examinat ...................                                                          Examinator: ................................</w:t>
      </w:r>
    </w:p>
    <w:p w:rsidR="00A35071" w:rsidRPr="00795E9D" w:rsidRDefault="00A35071" w:rsidP="00A35071">
      <w:pPr>
        <w:autoSpaceDE w:val="0"/>
        <w:autoSpaceDN w:val="0"/>
        <w:adjustRightInd w:val="0"/>
        <w:rPr>
          <w:sz w:val="24"/>
          <w:szCs w:val="24"/>
          <w:lang w:val="ro-RO"/>
        </w:rPr>
      </w:pPr>
      <w:r w:rsidRPr="00795E9D">
        <w:rPr>
          <w:sz w:val="24"/>
          <w:szCs w:val="24"/>
          <w:lang w:val="ro-RO"/>
        </w:rPr>
        <w:t xml:space="preserve">    Jude</w:t>
      </w:r>
      <w:r>
        <w:rPr>
          <w:sz w:val="24"/>
          <w:szCs w:val="24"/>
          <w:lang w:val="ro-RO"/>
        </w:rPr>
        <w:t>ț</w:t>
      </w:r>
      <w:r w:rsidRPr="00795E9D">
        <w:rPr>
          <w:sz w:val="24"/>
          <w:szCs w:val="24"/>
          <w:lang w:val="ro-RO"/>
        </w:rPr>
        <w:t xml:space="preserve">ul ....................                                                      (numele, prenumele </w:t>
      </w:r>
      <w:r>
        <w:rPr>
          <w:sz w:val="24"/>
          <w:szCs w:val="24"/>
          <w:lang w:val="ro-RO"/>
        </w:rPr>
        <w:t>ș</w:t>
      </w:r>
      <w:r w:rsidRPr="00795E9D">
        <w:rPr>
          <w:sz w:val="24"/>
          <w:szCs w:val="24"/>
          <w:lang w:val="ro-RO"/>
        </w:rPr>
        <w:t>i semn</w:t>
      </w:r>
      <w:r>
        <w:rPr>
          <w:sz w:val="24"/>
          <w:szCs w:val="24"/>
          <w:lang w:val="ro-RO"/>
        </w:rPr>
        <w:t>ă</w:t>
      </w:r>
      <w:r w:rsidRPr="00795E9D">
        <w:rPr>
          <w:sz w:val="24"/>
          <w:szCs w:val="24"/>
          <w:lang w:val="ro-RO"/>
        </w:rPr>
        <w:t>tura)</w:t>
      </w:r>
    </w:p>
    <w:p w:rsidR="00A35071" w:rsidRPr="00795E9D" w:rsidRDefault="00A35071" w:rsidP="00A35071">
      <w:pPr>
        <w:autoSpaceDE w:val="0"/>
        <w:autoSpaceDN w:val="0"/>
        <w:adjustRightInd w:val="0"/>
        <w:rPr>
          <w:sz w:val="24"/>
          <w:szCs w:val="24"/>
          <w:lang w:val="ro-RO"/>
        </w:rPr>
      </w:pPr>
      <w:r w:rsidRPr="00795E9D">
        <w:rPr>
          <w:sz w:val="24"/>
          <w:szCs w:val="24"/>
          <w:lang w:val="ro-RO"/>
        </w:rPr>
        <w:t xml:space="preserve">       Data .......................</w:t>
      </w:r>
    </w:p>
    <w:p w:rsidR="00A35071" w:rsidRPr="00795E9D" w:rsidRDefault="00A35071" w:rsidP="00A35071">
      <w:pPr>
        <w:autoSpaceDE w:val="0"/>
        <w:autoSpaceDN w:val="0"/>
        <w:adjustRightInd w:val="0"/>
        <w:rPr>
          <w:sz w:val="24"/>
          <w:szCs w:val="24"/>
          <w:lang w:val="ro-RO"/>
        </w:rPr>
      </w:pPr>
    </w:p>
    <w:p w:rsidR="00A35071" w:rsidRPr="00795E9D" w:rsidRDefault="00A35071" w:rsidP="00A35071">
      <w:pPr>
        <w:autoSpaceDE w:val="0"/>
        <w:autoSpaceDN w:val="0"/>
        <w:adjustRightInd w:val="0"/>
        <w:jc w:val="center"/>
        <w:rPr>
          <w:b/>
          <w:sz w:val="24"/>
          <w:szCs w:val="24"/>
          <w:lang w:val="ro-RO" w:eastAsia="en-US"/>
        </w:rPr>
      </w:pPr>
      <w:r w:rsidRPr="00795E9D">
        <w:rPr>
          <w:b/>
          <w:sz w:val="24"/>
          <w:szCs w:val="24"/>
          <w:lang w:val="ro-RO" w:eastAsia="en-US"/>
        </w:rPr>
        <w:t>EVALUARE</w:t>
      </w:r>
    </w:p>
    <w:p w:rsidR="00A35071" w:rsidRPr="00795E9D" w:rsidRDefault="00A35071" w:rsidP="00A35071">
      <w:pPr>
        <w:autoSpaceDE w:val="0"/>
        <w:autoSpaceDN w:val="0"/>
        <w:adjustRightInd w:val="0"/>
        <w:jc w:val="center"/>
        <w:rPr>
          <w:b/>
          <w:sz w:val="24"/>
          <w:szCs w:val="24"/>
          <w:lang w:val="ro-RO"/>
        </w:rPr>
      </w:pPr>
      <w:r w:rsidRPr="00795E9D">
        <w:rPr>
          <w:b/>
          <w:sz w:val="24"/>
          <w:szCs w:val="24"/>
          <w:lang w:val="ro-RO" w:eastAsia="en-US"/>
        </w:rPr>
        <w:t xml:space="preserve">Interviu </w:t>
      </w:r>
      <w:r>
        <w:rPr>
          <w:b/>
          <w:sz w:val="24"/>
          <w:szCs w:val="24"/>
          <w:lang w:val="ro-RO" w:eastAsia="en-US"/>
        </w:rPr>
        <w:t>ș</w:t>
      </w:r>
      <w:r w:rsidRPr="00795E9D">
        <w:rPr>
          <w:b/>
          <w:sz w:val="24"/>
          <w:szCs w:val="24"/>
          <w:lang w:val="ro-RO" w:eastAsia="en-US"/>
        </w:rPr>
        <w:t>i sus</w:t>
      </w:r>
      <w:r>
        <w:rPr>
          <w:b/>
          <w:sz w:val="24"/>
          <w:szCs w:val="24"/>
          <w:lang w:val="ro-RO" w:eastAsia="en-US"/>
        </w:rPr>
        <w:t>ț</w:t>
      </w:r>
      <w:r w:rsidRPr="00795E9D">
        <w:rPr>
          <w:b/>
          <w:sz w:val="24"/>
          <w:szCs w:val="24"/>
          <w:lang w:val="ro-RO" w:eastAsia="en-US"/>
        </w:rPr>
        <w:t>inerea ofertei manageriale</w:t>
      </w:r>
    </w:p>
    <w:tbl>
      <w:tblPr>
        <w:tblpPr w:leftFromText="180" w:rightFromText="180" w:vertAnchor="text" w:horzAnchor="margin" w:tblpXSpec="center" w:tblpY="466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7"/>
        <w:gridCol w:w="1134"/>
        <w:gridCol w:w="851"/>
        <w:gridCol w:w="993"/>
        <w:gridCol w:w="849"/>
      </w:tblGrid>
      <w:tr w:rsidR="00A35071" w:rsidRPr="00795E9D" w:rsidTr="006C62D6">
        <w:trPr>
          <w:trHeight w:val="272"/>
        </w:trPr>
        <w:tc>
          <w:tcPr>
            <w:tcW w:w="6487" w:type="dxa"/>
            <w:vMerge w:val="restart"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Criterii</w:t>
            </w:r>
          </w:p>
        </w:tc>
        <w:tc>
          <w:tcPr>
            <w:tcW w:w="1985" w:type="dxa"/>
            <w:gridSpan w:val="2"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Punctaj</w:t>
            </w:r>
            <w:r>
              <w:rPr>
                <w:sz w:val="24"/>
                <w:szCs w:val="24"/>
                <w:lang w:val="ro-RO"/>
              </w:rPr>
              <w:t>ul</w:t>
            </w:r>
            <w:r w:rsidRPr="00795E9D">
              <w:rPr>
                <w:sz w:val="24"/>
                <w:szCs w:val="24"/>
                <w:lang w:val="ro-RO"/>
              </w:rPr>
              <w:t xml:space="preserve"> maxim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Punctaj</w:t>
            </w:r>
            <w:r>
              <w:rPr>
                <w:sz w:val="24"/>
                <w:szCs w:val="24"/>
                <w:lang w:val="ro-RO"/>
              </w:rPr>
              <w:t>ul</w:t>
            </w:r>
            <w:r w:rsidRPr="00795E9D">
              <w:rPr>
                <w:sz w:val="24"/>
                <w:szCs w:val="24"/>
                <w:lang w:val="ro-RO"/>
              </w:rPr>
              <w:t xml:space="preserve"> ob</w:t>
            </w:r>
            <w:r>
              <w:rPr>
                <w:sz w:val="24"/>
                <w:szCs w:val="24"/>
                <w:lang w:val="ro-RO"/>
              </w:rPr>
              <w:t>ț</w:t>
            </w:r>
            <w:r w:rsidRPr="00795E9D">
              <w:rPr>
                <w:sz w:val="24"/>
                <w:szCs w:val="24"/>
                <w:lang w:val="ro-RO"/>
              </w:rPr>
              <w:t>inut</w:t>
            </w:r>
          </w:p>
        </w:tc>
      </w:tr>
      <w:tr w:rsidR="00A35071" w:rsidRPr="00795E9D" w:rsidTr="006C62D6">
        <w:trPr>
          <w:trHeight w:val="272"/>
        </w:trPr>
        <w:tc>
          <w:tcPr>
            <w:tcW w:w="6487" w:type="dxa"/>
            <w:vMerge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Interviu*</w:t>
            </w:r>
          </w:p>
        </w:tc>
        <w:tc>
          <w:tcPr>
            <w:tcW w:w="851" w:type="dxa"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ofert</w:t>
            </w:r>
            <w:r>
              <w:rPr>
                <w:sz w:val="24"/>
                <w:szCs w:val="24"/>
                <w:lang w:val="ro-RO"/>
              </w:rPr>
              <w:t>ă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interviu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ofert</w:t>
            </w:r>
            <w:r>
              <w:rPr>
                <w:sz w:val="24"/>
                <w:szCs w:val="24"/>
                <w:lang w:val="ro-RO"/>
              </w:rPr>
              <w:t>ă</w:t>
            </w:r>
          </w:p>
        </w:tc>
      </w:tr>
      <w:tr w:rsidR="00A35071" w:rsidRPr="00795E9D" w:rsidTr="006C62D6">
        <w:trPr>
          <w:trHeight w:val="1598"/>
        </w:trPr>
        <w:tc>
          <w:tcPr>
            <w:tcW w:w="6487" w:type="dxa"/>
            <w:vAlign w:val="center"/>
          </w:tcPr>
          <w:p w:rsidR="00A35071" w:rsidRPr="00795E9D" w:rsidRDefault="00A35071" w:rsidP="00A35071">
            <w:pPr>
              <w:pStyle w:val="Listparagraf"/>
              <w:numPr>
                <w:ilvl w:val="0"/>
                <w:numId w:val="1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Aspecte organizatorice: proiectarea, monitorizarea, evaluarea activit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ăț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ii institu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iei/institu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iilor din subordine  (inspectoratului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colar, unit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ăț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ilor conexe, unit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ăț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ii de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î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nv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ăță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m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â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nt, activit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ăț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ii extra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colare etc.), inspec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ia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colar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ă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participare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i implicare organiza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ional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ă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, formarea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ș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i conducerea echipelor, managementul reuniunilor de   lucru.</w:t>
            </w:r>
          </w:p>
        </w:tc>
        <w:tc>
          <w:tcPr>
            <w:tcW w:w="1134" w:type="dxa"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1 p</w:t>
            </w:r>
          </w:p>
        </w:tc>
        <w:tc>
          <w:tcPr>
            <w:tcW w:w="851" w:type="dxa"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x</w:t>
            </w:r>
          </w:p>
        </w:tc>
        <w:tc>
          <w:tcPr>
            <w:tcW w:w="993" w:type="dxa"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849" w:type="dxa"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x</w:t>
            </w:r>
          </w:p>
        </w:tc>
      </w:tr>
      <w:tr w:rsidR="00A35071" w:rsidRPr="00795E9D" w:rsidTr="006C62D6">
        <w:tc>
          <w:tcPr>
            <w:tcW w:w="6487" w:type="dxa"/>
            <w:vAlign w:val="center"/>
          </w:tcPr>
          <w:p w:rsidR="00A35071" w:rsidRPr="00795E9D" w:rsidRDefault="00A35071" w:rsidP="006C62D6">
            <w:pPr>
              <w:jc w:val="both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b) Aspecte financiar-juridice: cunoașterea legisla</w:t>
            </w:r>
            <w:r>
              <w:rPr>
                <w:sz w:val="24"/>
                <w:szCs w:val="24"/>
                <w:lang w:val="ro-RO"/>
              </w:rPr>
              <w:t>ț</w:t>
            </w:r>
            <w:r w:rsidRPr="00795E9D">
              <w:rPr>
                <w:sz w:val="24"/>
                <w:szCs w:val="24"/>
                <w:lang w:val="ro-RO"/>
              </w:rPr>
              <w:t xml:space="preserve">iei generale </w:t>
            </w:r>
            <w:r>
              <w:rPr>
                <w:sz w:val="24"/>
                <w:szCs w:val="24"/>
                <w:lang w:val="ro-RO"/>
              </w:rPr>
              <w:t>ș</w:t>
            </w:r>
            <w:r w:rsidRPr="00795E9D">
              <w:rPr>
                <w:sz w:val="24"/>
                <w:szCs w:val="24"/>
                <w:lang w:val="ro-RO"/>
              </w:rPr>
              <w:t>i a legisla</w:t>
            </w:r>
            <w:r>
              <w:rPr>
                <w:sz w:val="24"/>
                <w:szCs w:val="24"/>
                <w:lang w:val="ro-RO"/>
              </w:rPr>
              <w:t>ț</w:t>
            </w:r>
            <w:r w:rsidRPr="00795E9D">
              <w:rPr>
                <w:sz w:val="24"/>
                <w:szCs w:val="24"/>
                <w:lang w:val="ro-RO"/>
              </w:rPr>
              <w:t xml:space="preserve">iei din domeniul </w:t>
            </w:r>
            <w:r>
              <w:rPr>
                <w:sz w:val="24"/>
                <w:szCs w:val="24"/>
                <w:lang w:val="ro-RO"/>
              </w:rPr>
              <w:t>î</w:t>
            </w:r>
            <w:r w:rsidRPr="00795E9D">
              <w:rPr>
                <w:sz w:val="24"/>
                <w:szCs w:val="24"/>
                <w:lang w:val="ro-RO"/>
              </w:rPr>
              <w:t>nv</w:t>
            </w:r>
            <w:r>
              <w:rPr>
                <w:sz w:val="24"/>
                <w:szCs w:val="24"/>
                <w:lang w:val="ro-RO"/>
              </w:rPr>
              <w:t>ăță</w:t>
            </w:r>
            <w:r w:rsidRPr="00795E9D">
              <w:rPr>
                <w:sz w:val="24"/>
                <w:szCs w:val="24"/>
                <w:lang w:val="ro-RO"/>
              </w:rPr>
              <w:t>m</w:t>
            </w:r>
            <w:r>
              <w:rPr>
                <w:sz w:val="24"/>
                <w:szCs w:val="24"/>
                <w:lang w:val="ro-RO"/>
              </w:rPr>
              <w:t>â</w:t>
            </w:r>
            <w:r w:rsidRPr="00795E9D">
              <w:rPr>
                <w:sz w:val="24"/>
                <w:szCs w:val="24"/>
                <w:lang w:val="ro-RO"/>
              </w:rPr>
              <w:t xml:space="preserve">ntului metode </w:t>
            </w:r>
            <w:r>
              <w:rPr>
                <w:sz w:val="24"/>
                <w:szCs w:val="24"/>
                <w:lang w:val="ro-RO"/>
              </w:rPr>
              <w:t>ș</w:t>
            </w:r>
            <w:r w:rsidRPr="00795E9D">
              <w:rPr>
                <w:sz w:val="24"/>
                <w:szCs w:val="24"/>
                <w:lang w:val="ro-RO"/>
              </w:rPr>
              <w:t xml:space="preserve">i mijloace de atragere a resurselor extrabugetare </w:t>
            </w:r>
            <w:r>
              <w:rPr>
                <w:sz w:val="24"/>
                <w:szCs w:val="24"/>
                <w:lang w:val="ro-RO"/>
              </w:rPr>
              <w:t>ș</w:t>
            </w:r>
            <w:r w:rsidRPr="00795E9D">
              <w:rPr>
                <w:sz w:val="24"/>
                <w:szCs w:val="24"/>
                <w:lang w:val="ro-RO"/>
              </w:rPr>
              <w:t>i de finan</w:t>
            </w:r>
            <w:r>
              <w:rPr>
                <w:sz w:val="24"/>
                <w:szCs w:val="24"/>
                <w:lang w:val="ro-RO"/>
              </w:rPr>
              <w:t>ț</w:t>
            </w:r>
            <w:r w:rsidRPr="00795E9D">
              <w:rPr>
                <w:sz w:val="24"/>
                <w:szCs w:val="24"/>
                <w:lang w:val="ro-RO"/>
              </w:rPr>
              <w:t xml:space="preserve">are </w:t>
            </w:r>
          </w:p>
        </w:tc>
        <w:tc>
          <w:tcPr>
            <w:tcW w:w="1134" w:type="dxa"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1 p</w:t>
            </w:r>
          </w:p>
        </w:tc>
        <w:tc>
          <w:tcPr>
            <w:tcW w:w="851" w:type="dxa"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x</w:t>
            </w:r>
          </w:p>
        </w:tc>
        <w:tc>
          <w:tcPr>
            <w:tcW w:w="993" w:type="dxa"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849" w:type="dxa"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x</w:t>
            </w:r>
          </w:p>
        </w:tc>
      </w:tr>
      <w:tr w:rsidR="00A35071" w:rsidRPr="00795E9D" w:rsidTr="006C62D6">
        <w:trPr>
          <w:trHeight w:val="1442"/>
        </w:trPr>
        <w:tc>
          <w:tcPr>
            <w:tcW w:w="6487" w:type="dxa"/>
            <w:vAlign w:val="center"/>
          </w:tcPr>
          <w:p w:rsidR="00A35071" w:rsidRPr="00795E9D" w:rsidRDefault="00A35071" w:rsidP="006C62D6">
            <w:pPr>
              <w:jc w:val="both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c) Tr</w:t>
            </w:r>
            <w:r>
              <w:rPr>
                <w:sz w:val="24"/>
                <w:szCs w:val="24"/>
                <w:lang w:val="ro-RO"/>
              </w:rPr>
              <w:t>ă</w:t>
            </w:r>
            <w:r w:rsidRPr="00795E9D">
              <w:rPr>
                <w:sz w:val="24"/>
                <w:szCs w:val="24"/>
                <w:lang w:val="ro-RO"/>
              </w:rPr>
              <w:t>s</w:t>
            </w:r>
            <w:r>
              <w:rPr>
                <w:sz w:val="24"/>
                <w:szCs w:val="24"/>
                <w:lang w:val="ro-RO"/>
              </w:rPr>
              <w:t>ă</w:t>
            </w:r>
            <w:r w:rsidRPr="00795E9D">
              <w:rPr>
                <w:sz w:val="24"/>
                <w:szCs w:val="24"/>
                <w:lang w:val="ro-RO"/>
              </w:rPr>
              <w:t>turi de personalitate relevate pentru interviu: capacitate de percep</w:t>
            </w:r>
            <w:r>
              <w:rPr>
                <w:sz w:val="24"/>
                <w:szCs w:val="24"/>
                <w:lang w:val="ro-RO"/>
              </w:rPr>
              <w:t>ț</w:t>
            </w:r>
            <w:r w:rsidRPr="00795E9D">
              <w:rPr>
                <w:sz w:val="24"/>
                <w:szCs w:val="24"/>
                <w:lang w:val="ro-RO"/>
              </w:rPr>
              <w:t>ie global</w:t>
            </w:r>
            <w:r>
              <w:rPr>
                <w:sz w:val="24"/>
                <w:szCs w:val="24"/>
                <w:lang w:val="ro-RO"/>
              </w:rPr>
              <w:t>ă</w:t>
            </w:r>
            <w:r w:rsidRPr="00795E9D">
              <w:rPr>
                <w:sz w:val="24"/>
                <w:szCs w:val="24"/>
                <w:lang w:val="ro-RO"/>
              </w:rPr>
              <w:t xml:space="preserve"> </w:t>
            </w:r>
            <w:r>
              <w:rPr>
                <w:sz w:val="24"/>
                <w:szCs w:val="24"/>
                <w:lang w:val="ro-RO"/>
              </w:rPr>
              <w:t>ș</w:t>
            </w:r>
            <w:r w:rsidRPr="00795E9D">
              <w:rPr>
                <w:sz w:val="24"/>
                <w:szCs w:val="24"/>
                <w:lang w:val="ro-RO"/>
              </w:rPr>
              <w:t>i sintez</w:t>
            </w:r>
            <w:r>
              <w:rPr>
                <w:sz w:val="24"/>
                <w:szCs w:val="24"/>
                <w:lang w:val="ro-RO"/>
              </w:rPr>
              <w:t>ă</w:t>
            </w:r>
            <w:r w:rsidRPr="00795E9D">
              <w:rPr>
                <w:sz w:val="24"/>
                <w:szCs w:val="24"/>
                <w:lang w:val="ro-RO"/>
              </w:rPr>
              <w:t xml:space="preserve"> creativ</w:t>
            </w:r>
            <w:r>
              <w:rPr>
                <w:sz w:val="24"/>
                <w:szCs w:val="24"/>
                <w:lang w:val="ro-RO"/>
              </w:rPr>
              <w:t>ă</w:t>
            </w:r>
            <w:r w:rsidRPr="00795E9D">
              <w:rPr>
                <w:sz w:val="24"/>
                <w:szCs w:val="24"/>
                <w:lang w:val="ro-RO"/>
              </w:rPr>
              <w:t>, capacitate de adaptare, de rela</w:t>
            </w:r>
            <w:r>
              <w:rPr>
                <w:sz w:val="24"/>
                <w:szCs w:val="24"/>
                <w:lang w:val="ro-RO"/>
              </w:rPr>
              <w:t>ț</w:t>
            </w:r>
            <w:r w:rsidRPr="00795E9D">
              <w:rPr>
                <w:sz w:val="24"/>
                <w:szCs w:val="24"/>
                <w:lang w:val="ro-RO"/>
              </w:rPr>
              <w:t xml:space="preserve">ionare </w:t>
            </w:r>
            <w:r>
              <w:rPr>
                <w:sz w:val="24"/>
                <w:szCs w:val="24"/>
                <w:lang w:val="ro-RO"/>
              </w:rPr>
              <w:t>ș</w:t>
            </w:r>
            <w:r w:rsidRPr="00795E9D">
              <w:rPr>
                <w:sz w:val="24"/>
                <w:szCs w:val="24"/>
                <w:lang w:val="ro-RO"/>
              </w:rPr>
              <w:t>i comunicare, perspicacitate, prezen</w:t>
            </w:r>
            <w:r>
              <w:rPr>
                <w:sz w:val="24"/>
                <w:szCs w:val="24"/>
                <w:lang w:val="ro-RO"/>
              </w:rPr>
              <w:t>ță</w:t>
            </w:r>
            <w:r w:rsidRPr="00795E9D">
              <w:rPr>
                <w:sz w:val="24"/>
                <w:szCs w:val="24"/>
                <w:lang w:val="ro-RO"/>
              </w:rPr>
              <w:t xml:space="preserve"> de spirit, capacitate de negociere, de argumentare, de convingere, empatie, energie, disponibilitate </w:t>
            </w:r>
            <w:r>
              <w:rPr>
                <w:sz w:val="24"/>
                <w:szCs w:val="24"/>
                <w:lang w:val="ro-RO"/>
              </w:rPr>
              <w:t>ș</w:t>
            </w:r>
            <w:r w:rsidRPr="00795E9D">
              <w:rPr>
                <w:sz w:val="24"/>
                <w:szCs w:val="24"/>
                <w:lang w:val="ro-RO"/>
              </w:rPr>
              <w:t>i rezisten</w:t>
            </w:r>
            <w:r>
              <w:rPr>
                <w:sz w:val="24"/>
                <w:szCs w:val="24"/>
                <w:lang w:val="ro-RO"/>
              </w:rPr>
              <w:t>ță</w:t>
            </w:r>
            <w:r w:rsidRPr="00795E9D">
              <w:rPr>
                <w:sz w:val="24"/>
                <w:szCs w:val="24"/>
                <w:lang w:val="ro-RO"/>
              </w:rPr>
              <w:t xml:space="preserve"> la efort </w:t>
            </w:r>
            <w:r>
              <w:rPr>
                <w:sz w:val="24"/>
                <w:szCs w:val="24"/>
                <w:lang w:val="ro-RO"/>
              </w:rPr>
              <w:t>ș</w:t>
            </w:r>
            <w:r w:rsidRPr="00795E9D">
              <w:rPr>
                <w:sz w:val="24"/>
                <w:szCs w:val="24"/>
                <w:lang w:val="ro-RO"/>
              </w:rPr>
              <w:t xml:space="preserve">i stres, respectarea </w:t>
            </w:r>
            <w:r>
              <w:rPr>
                <w:sz w:val="24"/>
                <w:szCs w:val="24"/>
                <w:lang w:val="ro-RO"/>
              </w:rPr>
              <w:t>normelor deontologice specifice profesiei și funcției</w:t>
            </w:r>
          </w:p>
        </w:tc>
        <w:tc>
          <w:tcPr>
            <w:tcW w:w="1134" w:type="dxa"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1 p</w:t>
            </w:r>
          </w:p>
        </w:tc>
        <w:tc>
          <w:tcPr>
            <w:tcW w:w="851" w:type="dxa"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x</w:t>
            </w:r>
          </w:p>
        </w:tc>
        <w:tc>
          <w:tcPr>
            <w:tcW w:w="993" w:type="dxa"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849" w:type="dxa"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x</w:t>
            </w:r>
          </w:p>
        </w:tc>
      </w:tr>
      <w:tr w:rsidR="00A35071" w:rsidRPr="00795E9D" w:rsidTr="006C62D6">
        <w:tc>
          <w:tcPr>
            <w:tcW w:w="6487" w:type="dxa"/>
            <w:vAlign w:val="center"/>
          </w:tcPr>
          <w:p w:rsidR="00A35071" w:rsidRPr="00795E9D" w:rsidRDefault="00A35071" w:rsidP="006C62D6">
            <w:pPr>
              <w:jc w:val="both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d) Competen</w:t>
            </w:r>
            <w:r>
              <w:rPr>
                <w:sz w:val="24"/>
                <w:szCs w:val="24"/>
                <w:lang w:val="ro-RO"/>
              </w:rPr>
              <w:t>ț</w:t>
            </w:r>
            <w:r w:rsidRPr="00795E9D">
              <w:rPr>
                <w:sz w:val="24"/>
                <w:szCs w:val="24"/>
                <w:lang w:val="ro-RO"/>
              </w:rPr>
              <w:t xml:space="preserve">e personale </w:t>
            </w:r>
            <w:r>
              <w:rPr>
                <w:sz w:val="24"/>
                <w:szCs w:val="24"/>
                <w:lang w:val="ro-RO"/>
              </w:rPr>
              <w:t>î</w:t>
            </w:r>
            <w:r w:rsidRPr="00795E9D">
              <w:rPr>
                <w:sz w:val="24"/>
                <w:szCs w:val="24"/>
                <w:lang w:val="ro-RO"/>
              </w:rPr>
              <w:t>n: identificarea activit</w:t>
            </w:r>
            <w:r>
              <w:rPr>
                <w:sz w:val="24"/>
                <w:szCs w:val="24"/>
                <w:lang w:val="ro-RO"/>
              </w:rPr>
              <w:t>ăț</w:t>
            </w:r>
            <w:r w:rsidRPr="00795E9D">
              <w:rPr>
                <w:sz w:val="24"/>
                <w:szCs w:val="24"/>
                <w:lang w:val="ro-RO"/>
              </w:rPr>
              <w:t>ilor/ac</w:t>
            </w:r>
            <w:r>
              <w:rPr>
                <w:sz w:val="24"/>
                <w:szCs w:val="24"/>
                <w:lang w:val="ro-RO"/>
              </w:rPr>
              <w:t>ț</w:t>
            </w:r>
            <w:r w:rsidRPr="00795E9D">
              <w:rPr>
                <w:sz w:val="24"/>
                <w:szCs w:val="24"/>
                <w:lang w:val="ro-RO"/>
              </w:rPr>
              <w:t xml:space="preserve">iunilor concrete necesare atingerii obiectivelor stabilite, alocarea resurselor umane </w:t>
            </w:r>
            <w:r>
              <w:rPr>
                <w:sz w:val="24"/>
                <w:szCs w:val="24"/>
                <w:lang w:val="ro-RO"/>
              </w:rPr>
              <w:t>ș</w:t>
            </w:r>
            <w:r w:rsidRPr="00795E9D">
              <w:rPr>
                <w:sz w:val="24"/>
                <w:szCs w:val="24"/>
                <w:lang w:val="ro-RO"/>
              </w:rPr>
              <w:t>i non-umane pentru realizarea activit</w:t>
            </w:r>
            <w:r>
              <w:rPr>
                <w:sz w:val="24"/>
                <w:szCs w:val="24"/>
                <w:lang w:val="ro-RO"/>
              </w:rPr>
              <w:t>ăț</w:t>
            </w:r>
            <w:r w:rsidRPr="00795E9D">
              <w:rPr>
                <w:sz w:val="24"/>
                <w:szCs w:val="24"/>
                <w:lang w:val="ro-RO"/>
              </w:rPr>
              <w:t>ilor, alegerea, desemnarea, delegarea persoanelor/echipelor care vor conduce activit</w:t>
            </w:r>
            <w:r>
              <w:rPr>
                <w:sz w:val="24"/>
                <w:szCs w:val="24"/>
                <w:lang w:val="ro-RO"/>
              </w:rPr>
              <w:t>ăț</w:t>
            </w:r>
            <w:r w:rsidRPr="00795E9D">
              <w:rPr>
                <w:sz w:val="24"/>
                <w:szCs w:val="24"/>
                <w:lang w:val="ro-RO"/>
              </w:rPr>
              <w:t>ile stabilite, eficien</w:t>
            </w:r>
            <w:r>
              <w:rPr>
                <w:sz w:val="24"/>
                <w:szCs w:val="24"/>
                <w:lang w:val="ro-RO"/>
              </w:rPr>
              <w:t>ț</w:t>
            </w:r>
            <w:r w:rsidRPr="00795E9D">
              <w:rPr>
                <w:sz w:val="24"/>
                <w:szCs w:val="24"/>
                <w:lang w:val="ro-RO"/>
              </w:rPr>
              <w:t>a comunic</w:t>
            </w:r>
            <w:r>
              <w:rPr>
                <w:sz w:val="24"/>
                <w:szCs w:val="24"/>
                <w:lang w:val="ro-RO"/>
              </w:rPr>
              <w:t>ă</w:t>
            </w:r>
            <w:r w:rsidRPr="00795E9D">
              <w:rPr>
                <w:sz w:val="24"/>
                <w:szCs w:val="24"/>
                <w:lang w:val="ro-RO"/>
              </w:rPr>
              <w:t xml:space="preserve">rii formale </w:t>
            </w:r>
            <w:r>
              <w:rPr>
                <w:sz w:val="24"/>
                <w:szCs w:val="24"/>
                <w:lang w:val="ro-RO"/>
              </w:rPr>
              <w:t>ș</w:t>
            </w:r>
            <w:r w:rsidRPr="00795E9D">
              <w:rPr>
                <w:sz w:val="24"/>
                <w:szCs w:val="24"/>
                <w:lang w:val="ro-RO"/>
              </w:rPr>
              <w:t>i informale, manifestarea selectiv</w:t>
            </w:r>
            <w:r>
              <w:rPr>
                <w:sz w:val="24"/>
                <w:szCs w:val="24"/>
                <w:lang w:val="ro-RO"/>
              </w:rPr>
              <w:t>ă</w:t>
            </w:r>
            <w:r w:rsidRPr="00795E9D">
              <w:rPr>
                <w:sz w:val="24"/>
                <w:szCs w:val="24"/>
                <w:lang w:val="ro-RO"/>
              </w:rPr>
              <w:t xml:space="preserve"> a puterii </w:t>
            </w:r>
          </w:p>
        </w:tc>
        <w:tc>
          <w:tcPr>
            <w:tcW w:w="1134" w:type="dxa"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1 p</w:t>
            </w:r>
          </w:p>
        </w:tc>
        <w:tc>
          <w:tcPr>
            <w:tcW w:w="851" w:type="dxa"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x</w:t>
            </w:r>
          </w:p>
        </w:tc>
        <w:tc>
          <w:tcPr>
            <w:tcW w:w="993" w:type="dxa"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849" w:type="dxa"/>
            <w:vAlign w:val="center"/>
          </w:tcPr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</w:p>
          <w:p w:rsidR="00A35071" w:rsidRPr="00795E9D" w:rsidRDefault="00A35071" w:rsidP="006C62D6">
            <w:pPr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x</w:t>
            </w:r>
          </w:p>
        </w:tc>
      </w:tr>
      <w:tr w:rsidR="00A35071" w:rsidRPr="00795E9D" w:rsidTr="006C62D6">
        <w:tc>
          <w:tcPr>
            <w:tcW w:w="6487" w:type="dxa"/>
            <w:vAlign w:val="center"/>
          </w:tcPr>
          <w:p w:rsidR="00A35071" w:rsidRPr="00795E9D" w:rsidRDefault="00A35071" w:rsidP="006C62D6">
            <w:pPr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 xml:space="preserve">e) Elaborarea </w:t>
            </w:r>
            <w:r>
              <w:rPr>
                <w:sz w:val="24"/>
                <w:szCs w:val="24"/>
                <w:lang w:val="ro-RO"/>
              </w:rPr>
              <w:t>ș</w:t>
            </w:r>
            <w:r w:rsidRPr="00795E9D">
              <w:rPr>
                <w:sz w:val="24"/>
                <w:szCs w:val="24"/>
                <w:lang w:val="ro-RO"/>
              </w:rPr>
              <w:t>i sus</w:t>
            </w:r>
            <w:r>
              <w:rPr>
                <w:sz w:val="24"/>
                <w:szCs w:val="24"/>
                <w:lang w:val="ro-RO"/>
              </w:rPr>
              <w:t>ț</w:t>
            </w:r>
            <w:r w:rsidRPr="00795E9D">
              <w:rPr>
                <w:sz w:val="24"/>
                <w:szCs w:val="24"/>
                <w:lang w:val="ro-RO"/>
              </w:rPr>
              <w:t>inerea ofertei manageriale. Oferta managerial</w:t>
            </w:r>
            <w:r>
              <w:rPr>
                <w:sz w:val="24"/>
                <w:szCs w:val="24"/>
                <w:lang w:val="ro-RO"/>
              </w:rPr>
              <w:t>ă</w:t>
            </w:r>
            <w:r w:rsidRPr="00795E9D">
              <w:rPr>
                <w:sz w:val="24"/>
                <w:szCs w:val="24"/>
                <w:lang w:val="ro-RO"/>
              </w:rPr>
              <w:t xml:space="preserve"> trebuie s</w:t>
            </w:r>
            <w:r>
              <w:rPr>
                <w:sz w:val="24"/>
                <w:szCs w:val="24"/>
                <w:lang w:val="ro-RO"/>
              </w:rPr>
              <w:t>ă</w:t>
            </w:r>
            <w:r w:rsidRPr="00795E9D">
              <w:rPr>
                <w:sz w:val="24"/>
                <w:szCs w:val="24"/>
                <w:lang w:val="ro-RO"/>
              </w:rPr>
              <w:t xml:space="preserve"> cuprind</w:t>
            </w:r>
            <w:r>
              <w:rPr>
                <w:sz w:val="24"/>
                <w:szCs w:val="24"/>
                <w:lang w:val="ro-RO"/>
              </w:rPr>
              <w:t>ă</w:t>
            </w:r>
            <w:r w:rsidRPr="00795E9D">
              <w:rPr>
                <w:sz w:val="24"/>
                <w:szCs w:val="24"/>
                <w:lang w:val="ro-RO"/>
              </w:rPr>
              <w:t xml:space="preserve"> cel pu</w:t>
            </w:r>
            <w:r>
              <w:rPr>
                <w:sz w:val="24"/>
                <w:szCs w:val="24"/>
                <w:lang w:val="ro-RO"/>
              </w:rPr>
              <w:t>ț</w:t>
            </w:r>
            <w:r w:rsidRPr="00795E9D">
              <w:rPr>
                <w:sz w:val="24"/>
                <w:szCs w:val="24"/>
                <w:lang w:val="ro-RO"/>
              </w:rPr>
              <w:t>in urm</w:t>
            </w:r>
            <w:r>
              <w:rPr>
                <w:sz w:val="24"/>
                <w:szCs w:val="24"/>
                <w:lang w:val="ro-RO"/>
              </w:rPr>
              <w:t>ă</w:t>
            </w:r>
            <w:r w:rsidRPr="00795E9D">
              <w:rPr>
                <w:sz w:val="24"/>
                <w:szCs w:val="24"/>
                <w:lang w:val="ro-RO"/>
              </w:rPr>
              <w:t>toarele elemente:</w:t>
            </w:r>
          </w:p>
          <w:p w:rsidR="00A35071" w:rsidRPr="00795E9D" w:rsidRDefault="00A35071" w:rsidP="006C62D6">
            <w:pPr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 xml:space="preserve">- </w:t>
            </w:r>
            <w:r w:rsidRPr="00795E9D">
              <w:rPr>
                <w:b/>
                <w:sz w:val="24"/>
                <w:szCs w:val="24"/>
                <w:lang w:val="ro-RO"/>
              </w:rPr>
              <w:t xml:space="preserve">Definirea și prezentarea elementelor culturii organizaționale </w:t>
            </w:r>
            <w:r w:rsidRPr="00795E9D">
              <w:rPr>
                <w:sz w:val="24"/>
                <w:szCs w:val="24"/>
                <w:lang w:val="ro-RO"/>
              </w:rPr>
              <w:t>(viziune, misiune, norme, valori, principii, credin</w:t>
            </w:r>
            <w:r>
              <w:rPr>
                <w:sz w:val="24"/>
                <w:szCs w:val="24"/>
                <w:lang w:val="ro-RO"/>
              </w:rPr>
              <w:t>ț</w:t>
            </w:r>
            <w:r w:rsidRPr="00795E9D">
              <w:rPr>
                <w:sz w:val="24"/>
                <w:szCs w:val="24"/>
                <w:lang w:val="ro-RO"/>
              </w:rPr>
              <w:t>e)-</w:t>
            </w:r>
            <w:r w:rsidRPr="00795E9D">
              <w:rPr>
                <w:b/>
                <w:sz w:val="24"/>
                <w:szCs w:val="24"/>
                <w:lang w:val="ro-RO"/>
              </w:rPr>
              <w:t>0,5 p</w:t>
            </w:r>
          </w:p>
          <w:p w:rsidR="00A35071" w:rsidRPr="00795E9D" w:rsidRDefault="00A35071" w:rsidP="006C62D6">
            <w:pPr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 xml:space="preserve">- </w:t>
            </w:r>
            <w:r w:rsidRPr="00795E9D">
              <w:rPr>
                <w:b/>
                <w:sz w:val="24"/>
                <w:szCs w:val="24"/>
                <w:lang w:val="ro-RO"/>
              </w:rPr>
              <w:t xml:space="preserve">Diagnoza </w:t>
            </w:r>
            <w:r w:rsidRPr="00795E9D">
              <w:rPr>
                <w:bCs/>
                <w:sz w:val="24"/>
                <w:szCs w:val="24"/>
                <w:lang w:val="ro-RO"/>
              </w:rPr>
              <w:t xml:space="preserve"> care trebuie s</w:t>
            </w:r>
            <w:r>
              <w:rPr>
                <w:bCs/>
                <w:sz w:val="24"/>
                <w:szCs w:val="24"/>
                <w:lang w:val="ro-RO"/>
              </w:rPr>
              <w:t>ă</w:t>
            </w:r>
            <w:r w:rsidRPr="00795E9D">
              <w:rPr>
                <w:bCs/>
                <w:sz w:val="24"/>
                <w:szCs w:val="24"/>
                <w:lang w:val="ro-RO"/>
              </w:rPr>
              <w:t xml:space="preserve"> con</w:t>
            </w:r>
            <w:r>
              <w:rPr>
                <w:bCs/>
                <w:sz w:val="24"/>
                <w:szCs w:val="24"/>
                <w:lang w:val="ro-RO"/>
              </w:rPr>
              <w:t>ț</w:t>
            </w:r>
            <w:r w:rsidRPr="00795E9D">
              <w:rPr>
                <w:bCs/>
                <w:sz w:val="24"/>
                <w:szCs w:val="24"/>
                <w:lang w:val="ro-RO"/>
              </w:rPr>
              <w:t>in</w:t>
            </w:r>
            <w:r>
              <w:rPr>
                <w:bCs/>
                <w:sz w:val="24"/>
                <w:szCs w:val="24"/>
                <w:lang w:val="ro-RO"/>
              </w:rPr>
              <w:t>ă</w:t>
            </w:r>
            <w:r w:rsidRPr="00795E9D">
              <w:rPr>
                <w:bCs/>
                <w:sz w:val="24"/>
                <w:szCs w:val="24"/>
                <w:lang w:val="ro-RO"/>
              </w:rPr>
              <w:t xml:space="preserve"> </w:t>
            </w:r>
            <w:r>
              <w:rPr>
                <w:bCs/>
                <w:sz w:val="24"/>
                <w:szCs w:val="24"/>
                <w:lang w:val="ro-RO"/>
              </w:rPr>
              <w:t>ș</w:t>
            </w:r>
            <w:r w:rsidRPr="00795E9D">
              <w:rPr>
                <w:bCs/>
                <w:sz w:val="24"/>
                <w:szCs w:val="24"/>
                <w:lang w:val="ro-RO"/>
              </w:rPr>
              <w:t xml:space="preserve">i analiza </w:t>
            </w:r>
            <w:r w:rsidRPr="00795E9D">
              <w:rPr>
                <w:b/>
                <w:bCs/>
                <w:sz w:val="24"/>
                <w:szCs w:val="24"/>
                <w:lang w:val="ro-RO"/>
              </w:rPr>
              <w:t>de tip SWOT</w:t>
            </w:r>
            <w:r w:rsidRPr="00795E9D">
              <w:rPr>
                <w:sz w:val="24"/>
                <w:szCs w:val="24"/>
                <w:lang w:val="ro-RO"/>
              </w:rPr>
              <w:t xml:space="preserve"> (contextul socio-economic și cultural, resurse umane, resurse materiale, resurse financiare, resurse pedagogice etc.)-</w:t>
            </w:r>
            <w:r w:rsidRPr="00795E9D">
              <w:rPr>
                <w:b/>
                <w:sz w:val="24"/>
                <w:szCs w:val="24"/>
                <w:lang w:val="ro-RO"/>
              </w:rPr>
              <w:t>1 p</w:t>
            </w:r>
          </w:p>
          <w:p w:rsidR="00A35071" w:rsidRPr="00795E9D" w:rsidRDefault="00A35071" w:rsidP="006C62D6">
            <w:pPr>
              <w:rPr>
                <w:b/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 xml:space="preserve">- </w:t>
            </w:r>
            <w:r w:rsidRPr="00795E9D">
              <w:rPr>
                <w:b/>
                <w:sz w:val="24"/>
                <w:szCs w:val="24"/>
                <w:lang w:val="ro-RO"/>
              </w:rPr>
              <w:t>Stabilirea țintelor strategice pentru fiecare domeniu managerial</w:t>
            </w:r>
            <w:r w:rsidRPr="00795E9D">
              <w:rPr>
                <w:sz w:val="24"/>
                <w:szCs w:val="24"/>
                <w:lang w:val="ro-RO"/>
              </w:rPr>
              <w:t>: management curricular, managementul resurselor umane, managementul resurselor financiare, managementul relațiilor comunitare și sistemice</w:t>
            </w:r>
            <w:r w:rsidRPr="00795E9D">
              <w:rPr>
                <w:b/>
                <w:sz w:val="24"/>
                <w:szCs w:val="24"/>
                <w:lang w:val="ro-RO"/>
              </w:rPr>
              <w:t>-1 p</w:t>
            </w:r>
          </w:p>
          <w:p w:rsidR="00A35071" w:rsidRPr="00795E9D" w:rsidRDefault="00A35071" w:rsidP="006C62D6">
            <w:pPr>
              <w:rPr>
                <w:sz w:val="24"/>
                <w:szCs w:val="24"/>
                <w:lang w:val="ro-RO"/>
              </w:rPr>
            </w:pPr>
          </w:p>
          <w:p w:rsidR="00A35071" w:rsidRPr="00795E9D" w:rsidRDefault="00A35071" w:rsidP="006C62D6">
            <w:pPr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 xml:space="preserve">- </w:t>
            </w:r>
            <w:r w:rsidRPr="00795E9D">
              <w:rPr>
                <w:b/>
                <w:sz w:val="24"/>
                <w:szCs w:val="24"/>
                <w:lang w:val="ro-RO"/>
              </w:rPr>
              <w:t>Planul operațional (obiective, ac</w:t>
            </w:r>
            <w:r>
              <w:rPr>
                <w:b/>
                <w:sz w:val="24"/>
                <w:szCs w:val="24"/>
                <w:lang w:val="ro-RO"/>
              </w:rPr>
              <w:t>ț</w:t>
            </w:r>
            <w:r w:rsidRPr="00795E9D">
              <w:rPr>
                <w:b/>
                <w:sz w:val="24"/>
                <w:szCs w:val="24"/>
                <w:lang w:val="ro-RO"/>
              </w:rPr>
              <w:t>iuni, parteneri, termene,  responsabilit</w:t>
            </w:r>
            <w:r>
              <w:rPr>
                <w:b/>
                <w:sz w:val="24"/>
                <w:szCs w:val="24"/>
                <w:lang w:val="ro-RO"/>
              </w:rPr>
              <w:t>ăț</w:t>
            </w:r>
            <w:r w:rsidRPr="00795E9D">
              <w:rPr>
                <w:b/>
                <w:sz w:val="24"/>
                <w:szCs w:val="24"/>
                <w:lang w:val="ro-RO"/>
              </w:rPr>
              <w:t>i, indicatori de performan</w:t>
            </w:r>
            <w:r>
              <w:rPr>
                <w:b/>
                <w:sz w:val="24"/>
                <w:szCs w:val="24"/>
                <w:lang w:val="ro-RO"/>
              </w:rPr>
              <w:t>ță</w:t>
            </w:r>
            <w:r w:rsidRPr="00795E9D">
              <w:rPr>
                <w:b/>
                <w:sz w:val="24"/>
                <w:szCs w:val="24"/>
                <w:lang w:val="ro-RO"/>
              </w:rPr>
              <w:t>, resurse)-1 p</w:t>
            </w:r>
          </w:p>
          <w:p w:rsidR="00A35071" w:rsidRPr="00795E9D" w:rsidRDefault="00A35071" w:rsidP="006C62D6">
            <w:pPr>
              <w:rPr>
                <w:b/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 xml:space="preserve">- </w:t>
            </w:r>
            <w:r w:rsidRPr="00795E9D">
              <w:rPr>
                <w:b/>
                <w:sz w:val="24"/>
                <w:szCs w:val="24"/>
                <w:lang w:val="ro-RO"/>
              </w:rPr>
              <w:t xml:space="preserve">Monitorizarea </w:t>
            </w:r>
            <w:r>
              <w:rPr>
                <w:b/>
                <w:sz w:val="24"/>
                <w:szCs w:val="24"/>
                <w:lang w:val="ro-RO"/>
              </w:rPr>
              <w:t>ș</w:t>
            </w:r>
            <w:r w:rsidRPr="00795E9D">
              <w:rPr>
                <w:b/>
                <w:sz w:val="24"/>
                <w:szCs w:val="24"/>
                <w:lang w:val="ro-RO"/>
              </w:rPr>
              <w:t>i evaluarea planului opera</w:t>
            </w:r>
            <w:r>
              <w:rPr>
                <w:b/>
                <w:sz w:val="24"/>
                <w:szCs w:val="24"/>
                <w:lang w:val="ro-RO"/>
              </w:rPr>
              <w:t>ț</w:t>
            </w:r>
            <w:r w:rsidRPr="00795E9D">
              <w:rPr>
                <w:b/>
                <w:sz w:val="24"/>
                <w:szCs w:val="24"/>
                <w:lang w:val="ro-RO"/>
              </w:rPr>
              <w:t>ional -0,5</w:t>
            </w:r>
          </w:p>
          <w:p w:rsidR="00A35071" w:rsidRPr="00795E9D" w:rsidRDefault="00A35071" w:rsidP="006C62D6">
            <w:pPr>
              <w:rPr>
                <w:b/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lastRenderedPageBreak/>
              <w:t xml:space="preserve">- </w:t>
            </w:r>
            <w:r w:rsidRPr="00795E9D">
              <w:rPr>
                <w:b/>
                <w:sz w:val="24"/>
                <w:szCs w:val="24"/>
                <w:lang w:val="ro-RO"/>
              </w:rPr>
              <w:t>Prezentarea unui studiu de caz prin care s</w:t>
            </w:r>
            <w:r>
              <w:rPr>
                <w:b/>
                <w:sz w:val="24"/>
                <w:szCs w:val="24"/>
                <w:lang w:val="ro-RO"/>
              </w:rPr>
              <w:t>ă</w:t>
            </w:r>
            <w:r w:rsidRPr="00795E9D">
              <w:rPr>
                <w:b/>
                <w:sz w:val="24"/>
                <w:szCs w:val="24"/>
                <w:lang w:val="ro-RO"/>
              </w:rPr>
              <w:t xml:space="preserve"> se evidențieze specificul zonei/regiunii și adaptarea țintelor strategice la realit</w:t>
            </w:r>
            <w:r>
              <w:rPr>
                <w:b/>
                <w:sz w:val="24"/>
                <w:szCs w:val="24"/>
                <w:lang w:val="ro-RO"/>
              </w:rPr>
              <w:t>ă</w:t>
            </w:r>
            <w:r w:rsidRPr="00795E9D">
              <w:rPr>
                <w:b/>
                <w:sz w:val="24"/>
                <w:szCs w:val="24"/>
                <w:lang w:val="ro-RO"/>
              </w:rPr>
              <w:t xml:space="preserve">țile județului: -2 p </w:t>
            </w:r>
          </w:p>
          <w:p w:rsidR="00A35071" w:rsidRPr="00795E9D" w:rsidRDefault="00A35071" w:rsidP="00A35071">
            <w:pPr>
              <w:pStyle w:val="Listparagraf"/>
              <w:numPr>
                <w:ilvl w:val="0"/>
                <w:numId w:val="2"/>
              </w:numPr>
              <w:spacing w:after="0" w:line="240" w:lineRule="auto"/>
              <w:ind w:left="567" w:firstLine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analiza unei/unor situații concrete dificile/dilematice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î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nt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â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lnite, de criz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ă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la nivelul județului;</w:t>
            </w:r>
          </w:p>
          <w:p w:rsidR="00A35071" w:rsidRPr="00795E9D" w:rsidRDefault="00A35071" w:rsidP="00A35071">
            <w:pPr>
              <w:pStyle w:val="Listparagraf"/>
              <w:numPr>
                <w:ilvl w:val="0"/>
                <w:numId w:val="2"/>
              </w:numPr>
              <w:spacing w:after="0" w:line="240" w:lineRule="auto"/>
              <w:ind w:left="567" w:firstLine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prezentarea unor posibile strategii manageriale pentru solu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ț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ionarea acestora.</w:t>
            </w:r>
          </w:p>
          <w:p w:rsidR="00A35071" w:rsidRPr="00795E9D" w:rsidRDefault="00A35071" w:rsidP="006C62D6">
            <w:pPr>
              <w:pStyle w:val="Listparagraf"/>
              <w:spacing w:after="0" w:line="240" w:lineRule="auto"/>
              <w:ind w:left="567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</w:p>
          <w:p w:rsidR="00A35071" w:rsidRPr="00795E9D" w:rsidRDefault="00A35071" w:rsidP="006C62D6">
            <w:pPr>
              <w:pStyle w:val="Listparagraf"/>
              <w:spacing w:after="0" w:line="240" w:lineRule="auto"/>
              <w:ind w:left="0" w:firstLine="567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Se apreciaz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ă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originalitatea și creativitatea, viziunea managerial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ă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și credibilitatea soluțiilor propuse, valorificarea cunoștințelor manageriale și a traseelor legislative 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î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n relație cu problemele de educație specifice județului.</w:t>
            </w:r>
          </w:p>
          <w:p w:rsidR="00A35071" w:rsidRPr="00795E9D" w:rsidRDefault="00A35071" w:rsidP="006C62D6">
            <w:pPr>
              <w:jc w:val="both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 xml:space="preserve">   </w:t>
            </w:r>
          </w:p>
          <w:p w:rsidR="00A35071" w:rsidRPr="00795E9D" w:rsidRDefault="00A35071" w:rsidP="006C62D6">
            <w:pPr>
              <w:jc w:val="both"/>
              <w:rPr>
                <w:sz w:val="24"/>
                <w:szCs w:val="24"/>
                <w:lang w:val="ro-RO"/>
              </w:rPr>
            </w:pPr>
            <w:r w:rsidRPr="00795E9D">
              <w:rPr>
                <w:b/>
                <w:sz w:val="24"/>
                <w:szCs w:val="24"/>
                <w:lang w:val="ro-RO"/>
              </w:rPr>
              <w:t>Criterii de evaluare pentru studiul de caz</w:t>
            </w:r>
            <w:r w:rsidRPr="00795E9D">
              <w:rPr>
                <w:sz w:val="24"/>
                <w:szCs w:val="24"/>
                <w:lang w:val="ro-RO"/>
              </w:rPr>
              <w:t xml:space="preserve">: </w:t>
            </w:r>
          </w:p>
          <w:p w:rsidR="00A35071" w:rsidRPr="00795E9D" w:rsidRDefault="00A35071" w:rsidP="00A35071">
            <w:pPr>
              <w:pStyle w:val="Listparagraf"/>
              <w:numPr>
                <w:ilvl w:val="0"/>
                <w:numId w:val="2"/>
              </w:numPr>
              <w:spacing w:after="0" w:line="240" w:lineRule="auto"/>
              <w:ind w:left="567" w:firstLine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Inițiativ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ă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, motivație realist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ă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și creativitate (0,25p)</w:t>
            </w:r>
          </w:p>
          <w:p w:rsidR="00A35071" w:rsidRPr="00795E9D" w:rsidRDefault="00A35071" w:rsidP="00A35071">
            <w:pPr>
              <w:pStyle w:val="Listparagraf"/>
              <w:numPr>
                <w:ilvl w:val="0"/>
                <w:numId w:val="2"/>
              </w:numPr>
              <w:spacing w:after="0" w:line="240" w:lineRule="auto"/>
              <w:ind w:left="567" w:firstLine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Capacitate de argumentare, exprimare clar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ă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și precis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ă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a ideilor (0,75p)</w:t>
            </w:r>
          </w:p>
          <w:p w:rsidR="00A35071" w:rsidRPr="00795E9D" w:rsidRDefault="00A35071" w:rsidP="00A35071">
            <w:pPr>
              <w:pStyle w:val="Listparagraf"/>
              <w:numPr>
                <w:ilvl w:val="0"/>
                <w:numId w:val="2"/>
              </w:numPr>
              <w:spacing w:after="0" w:line="240" w:lineRule="auto"/>
              <w:ind w:left="567" w:firstLine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Capacitate de analiz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ă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și sintez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ă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 xml:space="preserve"> (0,5p)</w:t>
            </w:r>
          </w:p>
          <w:p w:rsidR="00A35071" w:rsidRPr="00795E9D" w:rsidRDefault="00A35071" w:rsidP="00A35071">
            <w:pPr>
              <w:pStyle w:val="Listparagraf"/>
              <w:numPr>
                <w:ilvl w:val="0"/>
                <w:numId w:val="2"/>
              </w:numPr>
              <w:spacing w:after="0" w:line="240" w:lineRule="auto"/>
              <w:ind w:left="567" w:firstLine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Cooperare și non-conflictualitate (0,25p)</w:t>
            </w:r>
          </w:p>
          <w:p w:rsidR="00A35071" w:rsidRPr="00795E9D" w:rsidRDefault="00A35071" w:rsidP="00A35071">
            <w:pPr>
              <w:pStyle w:val="Listparagraf"/>
              <w:numPr>
                <w:ilvl w:val="0"/>
                <w:numId w:val="2"/>
              </w:numPr>
              <w:spacing w:after="0" w:line="240" w:lineRule="auto"/>
              <w:ind w:left="567" w:firstLine="0"/>
              <w:jc w:val="both"/>
              <w:rPr>
                <w:rFonts w:ascii="Times New Roman" w:hAnsi="Times New Roman"/>
                <w:sz w:val="24"/>
                <w:szCs w:val="24"/>
                <w:lang w:val="ro-RO"/>
              </w:rPr>
            </w:pP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Managementul timpului alocat prezent</w:t>
            </w:r>
            <w:r>
              <w:rPr>
                <w:rFonts w:ascii="Times New Roman" w:hAnsi="Times New Roman"/>
                <w:sz w:val="24"/>
                <w:szCs w:val="24"/>
                <w:lang w:val="ro-RO"/>
              </w:rPr>
              <w:t>ă</w:t>
            </w:r>
            <w:r w:rsidRPr="00795E9D">
              <w:rPr>
                <w:rFonts w:ascii="Times New Roman" w:hAnsi="Times New Roman"/>
                <w:sz w:val="24"/>
                <w:szCs w:val="24"/>
                <w:lang w:val="ro-RO"/>
              </w:rPr>
              <w:t>rii (0,25p)</w:t>
            </w:r>
          </w:p>
        </w:tc>
        <w:tc>
          <w:tcPr>
            <w:tcW w:w="1134" w:type="dxa"/>
            <w:vAlign w:val="center"/>
          </w:tcPr>
          <w:p w:rsidR="00A35071" w:rsidRPr="00795E9D" w:rsidRDefault="00A35071" w:rsidP="006C62D6">
            <w:pPr>
              <w:pStyle w:val="Corp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lastRenderedPageBreak/>
              <w:t>x</w:t>
            </w:r>
          </w:p>
        </w:tc>
        <w:tc>
          <w:tcPr>
            <w:tcW w:w="851" w:type="dxa"/>
            <w:vAlign w:val="center"/>
          </w:tcPr>
          <w:p w:rsidR="00A35071" w:rsidRPr="00795E9D" w:rsidRDefault="00A35071" w:rsidP="006C62D6">
            <w:pPr>
              <w:pStyle w:val="Corp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6 p</w:t>
            </w:r>
          </w:p>
        </w:tc>
        <w:tc>
          <w:tcPr>
            <w:tcW w:w="993" w:type="dxa"/>
            <w:vAlign w:val="center"/>
          </w:tcPr>
          <w:p w:rsidR="00A35071" w:rsidRPr="00795E9D" w:rsidRDefault="00A35071" w:rsidP="006C62D6">
            <w:pPr>
              <w:pStyle w:val="Corp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x</w:t>
            </w:r>
          </w:p>
        </w:tc>
        <w:tc>
          <w:tcPr>
            <w:tcW w:w="849" w:type="dxa"/>
            <w:vAlign w:val="center"/>
          </w:tcPr>
          <w:p w:rsidR="00A35071" w:rsidRPr="00795E9D" w:rsidRDefault="00A35071" w:rsidP="006C62D6">
            <w:pPr>
              <w:pStyle w:val="Corp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A35071" w:rsidRPr="00795E9D" w:rsidTr="006C62D6">
        <w:tc>
          <w:tcPr>
            <w:tcW w:w="6487" w:type="dxa"/>
            <w:vAlign w:val="center"/>
          </w:tcPr>
          <w:p w:rsidR="00A35071" w:rsidRPr="00795E9D" w:rsidRDefault="00A35071" w:rsidP="006C62D6">
            <w:pPr>
              <w:pStyle w:val="Corptext2"/>
              <w:spacing w:after="0" w:line="240" w:lineRule="auto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lastRenderedPageBreak/>
              <w:t>Total punctaj interviu</w:t>
            </w:r>
          </w:p>
        </w:tc>
        <w:tc>
          <w:tcPr>
            <w:tcW w:w="1134" w:type="dxa"/>
            <w:vAlign w:val="center"/>
          </w:tcPr>
          <w:p w:rsidR="00A35071" w:rsidRPr="00795E9D" w:rsidRDefault="00A35071" w:rsidP="006C62D6">
            <w:pPr>
              <w:pStyle w:val="Corp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4 p</w:t>
            </w:r>
          </w:p>
        </w:tc>
        <w:tc>
          <w:tcPr>
            <w:tcW w:w="851" w:type="dxa"/>
            <w:vAlign w:val="center"/>
          </w:tcPr>
          <w:p w:rsidR="00A35071" w:rsidRPr="00795E9D" w:rsidRDefault="00A35071" w:rsidP="006C62D6">
            <w:pPr>
              <w:pStyle w:val="Corp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x</w:t>
            </w:r>
          </w:p>
        </w:tc>
        <w:tc>
          <w:tcPr>
            <w:tcW w:w="993" w:type="dxa"/>
            <w:vAlign w:val="center"/>
          </w:tcPr>
          <w:p w:rsidR="00A35071" w:rsidRPr="00795E9D" w:rsidRDefault="00A35071" w:rsidP="006C62D6">
            <w:pPr>
              <w:pStyle w:val="Corp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</w:p>
        </w:tc>
        <w:tc>
          <w:tcPr>
            <w:tcW w:w="849" w:type="dxa"/>
            <w:vAlign w:val="center"/>
          </w:tcPr>
          <w:p w:rsidR="00A35071" w:rsidRPr="00795E9D" w:rsidRDefault="00A35071" w:rsidP="006C62D6">
            <w:pPr>
              <w:pStyle w:val="Corp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x</w:t>
            </w:r>
          </w:p>
        </w:tc>
      </w:tr>
      <w:tr w:rsidR="00A35071" w:rsidRPr="00795E9D" w:rsidTr="006C62D6">
        <w:tc>
          <w:tcPr>
            <w:tcW w:w="6487" w:type="dxa"/>
            <w:vAlign w:val="center"/>
          </w:tcPr>
          <w:p w:rsidR="00A35071" w:rsidRPr="00795E9D" w:rsidRDefault="00A35071" w:rsidP="006C62D6">
            <w:pPr>
              <w:pStyle w:val="Corptext2"/>
              <w:spacing w:after="0" w:line="240" w:lineRule="auto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Total punctaj ofert</w:t>
            </w:r>
            <w:r>
              <w:rPr>
                <w:sz w:val="24"/>
                <w:szCs w:val="24"/>
                <w:lang w:val="ro-RO"/>
              </w:rPr>
              <w:t>ă</w:t>
            </w:r>
          </w:p>
        </w:tc>
        <w:tc>
          <w:tcPr>
            <w:tcW w:w="1134" w:type="dxa"/>
            <w:vAlign w:val="center"/>
          </w:tcPr>
          <w:p w:rsidR="00A35071" w:rsidRPr="00795E9D" w:rsidRDefault="00A35071" w:rsidP="006C62D6">
            <w:pPr>
              <w:pStyle w:val="Corp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x</w:t>
            </w:r>
          </w:p>
        </w:tc>
        <w:tc>
          <w:tcPr>
            <w:tcW w:w="851" w:type="dxa"/>
            <w:vAlign w:val="center"/>
          </w:tcPr>
          <w:p w:rsidR="00A35071" w:rsidRPr="00795E9D" w:rsidRDefault="00A35071" w:rsidP="006C62D6">
            <w:pPr>
              <w:pStyle w:val="Corp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6 p</w:t>
            </w:r>
          </w:p>
        </w:tc>
        <w:tc>
          <w:tcPr>
            <w:tcW w:w="993" w:type="dxa"/>
            <w:vAlign w:val="center"/>
          </w:tcPr>
          <w:p w:rsidR="00A35071" w:rsidRPr="00795E9D" w:rsidRDefault="00A35071" w:rsidP="006C62D6">
            <w:pPr>
              <w:pStyle w:val="Corp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x</w:t>
            </w:r>
          </w:p>
        </w:tc>
        <w:tc>
          <w:tcPr>
            <w:tcW w:w="849" w:type="dxa"/>
            <w:vAlign w:val="center"/>
          </w:tcPr>
          <w:p w:rsidR="00A35071" w:rsidRPr="00795E9D" w:rsidRDefault="00A35071" w:rsidP="006C62D6">
            <w:pPr>
              <w:pStyle w:val="Corp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</w:p>
        </w:tc>
      </w:tr>
      <w:tr w:rsidR="00A35071" w:rsidRPr="00795E9D" w:rsidTr="006C62D6">
        <w:tc>
          <w:tcPr>
            <w:tcW w:w="6487" w:type="dxa"/>
            <w:vAlign w:val="center"/>
          </w:tcPr>
          <w:p w:rsidR="00A35071" w:rsidRPr="00795E9D" w:rsidRDefault="00A35071" w:rsidP="006C62D6">
            <w:pPr>
              <w:pStyle w:val="Corptext2"/>
              <w:spacing w:after="0" w:line="240" w:lineRule="auto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Total prob</w:t>
            </w:r>
            <w:r>
              <w:rPr>
                <w:sz w:val="24"/>
                <w:szCs w:val="24"/>
                <w:lang w:val="ro-RO"/>
              </w:rPr>
              <w:t>ă</w:t>
            </w:r>
          </w:p>
        </w:tc>
        <w:tc>
          <w:tcPr>
            <w:tcW w:w="1985" w:type="dxa"/>
            <w:gridSpan w:val="2"/>
            <w:vAlign w:val="center"/>
          </w:tcPr>
          <w:p w:rsidR="00A35071" w:rsidRPr="00795E9D" w:rsidRDefault="00A35071" w:rsidP="006C62D6">
            <w:pPr>
              <w:pStyle w:val="Corp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  <w:r w:rsidRPr="00795E9D">
              <w:rPr>
                <w:sz w:val="24"/>
                <w:szCs w:val="24"/>
                <w:lang w:val="ro-RO"/>
              </w:rPr>
              <w:t>10</w:t>
            </w:r>
          </w:p>
        </w:tc>
        <w:tc>
          <w:tcPr>
            <w:tcW w:w="1842" w:type="dxa"/>
            <w:gridSpan w:val="2"/>
            <w:vAlign w:val="center"/>
          </w:tcPr>
          <w:p w:rsidR="00A35071" w:rsidRPr="00795E9D" w:rsidRDefault="00A35071" w:rsidP="006C62D6">
            <w:pPr>
              <w:pStyle w:val="Corptext2"/>
              <w:spacing w:after="0" w:line="240" w:lineRule="auto"/>
              <w:jc w:val="center"/>
              <w:rPr>
                <w:sz w:val="24"/>
                <w:szCs w:val="24"/>
                <w:lang w:val="ro-RO"/>
              </w:rPr>
            </w:pPr>
          </w:p>
        </w:tc>
      </w:tr>
    </w:tbl>
    <w:p w:rsidR="00A35071" w:rsidRPr="00795E9D" w:rsidRDefault="00A35071" w:rsidP="00A35071">
      <w:pPr>
        <w:autoSpaceDE w:val="0"/>
        <w:autoSpaceDN w:val="0"/>
        <w:adjustRightInd w:val="0"/>
        <w:rPr>
          <w:lang w:val="ro-RO"/>
        </w:rPr>
      </w:pPr>
    </w:p>
    <w:p w:rsidR="00A35071" w:rsidRPr="00795E9D" w:rsidRDefault="00A35071" w:rsidP="00A35071">
      <w:pPr>
        <w:autoSpaceDE w:val="0"/>
        <w:autoSpaceDN w:val="0"/>
        <w:adjustRightInd w:val="0"/>
        <w:rPr>
          <w:lang w:val="ro-RO"/>
        </w:rPr>
      </w:pPr>
      <w:r w:rsidRPr="00795E9D">
        <w:rPr>
          <w:lang w:val="ro-RO"/>
        </w:rPr>
        <w:t xml:space="preserve">     * Comisia de concurs poate defalca punctajul maxim.</w:t>
      </w:r>
    </w:p>
    <w:p w:rsidR="006007BB" w:rsidRDefault="006007BB">
      <w:bookmarkStart w:id="0" w:name="_GoBack"/>
      <w:bookmarkEnd w:id="0"/>
    </w:p>
    <w:sectPr w:rsidR="006007BB" w:rsidSect="00213654">
      <w:pgSz w:w="11907" w:h="16839" w:code="9"/>
      <w:pgMar w:top="851" w:right="567" w:bottom="1134" w:left="1134" w:header="284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37249"/>
    <w:multiLevelType w:val="hybridMultilevel"/>
    <w:tmpl w:val="5C407A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891059C"/>
    <w:multiLevelType w:val="hybridMultilevel"/>
    <w:tmpl w:val="2EAA98D2"/>
    <w:lvl w:ilvl="0" w:tplc="0D2C9AD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9CA"/>
    <w:rsid w:val="00213654"/>
    <w:rsid w:val="00224E32"/>
    <w:rsid w:val="006007BB"/>
    <w:rsid w:val="006C4879"/>
    <w:rsid w:val="0084701D"/>
    <w:rsid w:val="00A35071"/>
    <w:rsid w:val="00D449CA"/>
    <w:rsid w:val="00E9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071"/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rsid w:val="00A35071"/>
    <w:pPr>
      <w:tabs>
        <w:tab w:val="center" w:pos="4320"/>
        <w:tab w:val="right" w:pos="8640"/>
      </w:tabs>
    </w:pPr>
    <w:rPr>
      <w:lang w:val="x-none" w:eastAsia="en-US"/>
    </w:rPr>
  </w:style>
  <w:style w:type="character" w:customStyle="1" w:styleId="SubsolCaracter">
    <w:name w:val="Subsol Caracter"/>
    <w:basedOn w:val="Fontdeparagrafimplicit"/>
    <w:link w:val="Subsol"/>
    <w:uiPriority w:val="99"/>
    <w:rsid w:val="00A35071"/>
    <w:rPr>
      <w:lang w:val="x-none" w:eastAsia="en-US"/>
    </w:rPr>
  </w:style>
  <w:style w:type="paragraph" w:styleId="Listparagraf">
    <w:name w:val="List Paragraph"/>
    <w:basedOn w:val="Normal"/>
    <w:uiPriority w:val="34"/>
    <w:qFormat/>
    <w:rsid w:val="00A350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Corptext2">
    <w:name w:val="Body Text 2"/>
    <w:basedOn w:val="Normal"/>
    <w:link w:val="Corptext2Caracter"/>
    <w:rsid w:val="00A35071"/>
    <w:pPr>
      <w:spacing w:after="120" w:line="480" w:lineRule="auto"/>
    </w:pPr>
    <w:rPr>
      <w:lang w:val="en-AU"/>
    </w:rPr>
  </w:style>
  <w:style w:type="character" w:customStyle="1" w:styleId="Corptext2Caracter">
    <w:name w:val="Corp text 2 Caracter"/>
    <w:basedOn w:val="Fontdeparagrafimplicit"/>
    <w:link w:val="Corptext2"/>
    <w:rsid w:val="00A35071"/>
    <w:rPr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071"/>
    <w:rPr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Subsol">
    <w:name w:val="footer"/>
    <w:basedOn w:val="Normal"/>
    <w:link w:val="SubsolCaracter"/>
    <w:uiPriority w:val="99"/>
    <w:rsid w:val="00A35071"/>
    <w:pPr>
      <w:tabs>
        <w:tab w:val="center" w:pos="4320"/>
        <w:tab w:val="right" w:pos="8640"/>
      </w:tabs>
    </w:pPr>
    <w:rPr>
      <w:lang w:val="x-none" w:eastAsia="en-US"/>
    </w:rPr>
  </w:style>
  <w:style w:type="character" w:customStyle="1" w:styleId="SubsolCaracter">
    <w:name w:val="Subsol Caracter"/>
    <w:basedOn w:val="Fontdeparagrafimplicit"/>
    <w:link w:val="Subsol"/>
    <w:uiPriority w:val="99"/>
    <w:rsid w:val="00A35071"/>
    <w:rPr>
      <w:lang w:val="x-none" w:eastAsia="en-US"/>
    </w:rPr>
  </w:style>
  <w:style w:type="paragraph" w:styleId="Listparagraf">
    <w:name w:val="List Paragraph"/>
    <w:basedOn w:val="Normal"/>
    <w:uiPriority w:val="34"/>
    <w:qFormat/>
    <w:rsid w:val="00A350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Corptext2">
    <w:name w:val="Body Text 2"/>
    <w:basedOn w:val="Normal"/>
    <w:link w:val="Corptext2Caracter"/>
    <w:rsid w:val="00A35071"/>
    <w:pPr>
      <w:spacing w:after="120" w:line="480" w:lineRule="auto"/>
    </w:pPr>
    <w:rPr>
      <w:lang w:val="en-AU"/>
    </w:rPr>
  </w:style>
  <w:style w:type="character" w:customStyle="1" w:styleId="Corptext2Caracter">
    <w:name w:val="Corp text 2 Caracter"/>
    <w:basedOn w:val="Fontdeparagrafimplicit"/>
    <w:link w:val="Corptext2"/>
    <w:rsid w:val="00A35071"/>
    <w:rPr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552</Words>
  <Characters>3203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Lucica Lazar PC1</dc:creator>
  <cp:keywords/>
  <dc:description/>
  <cp:lastModifiedBy>Lucica Lazar PC1</cp:lastModifiedBy>
  <cp:revision>3</cp:revision>
  <dcterms:created xsi:type="dcterms:W3CDTF">2016-04-19T11:37:00Z</dcterms:created>
  <dcterms:modified xsi:type="dcterms:W3CDTF">2016-04-19T11:38:00Z</dcterms:modified>
</cp:coreProperties>
</file>