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96C" w:rsidRDefault="0066496C" w:rsidP="00935D5D">
      <w:pPr>
        <w:ind w:left="142" w:right="106" w:firstLine="566"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Carti</w:t>
      </w:r>
      <w:bookmarkStart w:id="0" w:name="_GoBack"/>
      <w:bookmarkEnd w:id="0"/>
    </w:p>
    <w:p w:rsidR="00935D5D" w:rsidRPr="00935D5D" w:rsidRDefault="00935D5D" w:rsidP="00935D5D">
      <w:pPr>
        <w:ind w:left="142" w:right="106" w:firstLine="566"/>
        <w:jc w:val="both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935D5D">
        <w:rPr>
          <w:rFonts w:ascii="Times New Roman" w:eastAsia="Times New Roman" w:hAnsi="Times New Roman" w:cs="Times New Roman"/>
          <w:bCs/>
          <w:sz w:val="36"/>
          <w:szCs w:val="36"/>
        </w:rPr>
        <w:t xml:space="preserve">„Cărţile care te ajută cel mai mult sunt cele care te fac să gândeşti cel mai mult. Cel mai greu înveţi când citeşti cărţi uşoare; dar o carte extraordinară care vine de la un gânditor remarcabil este o corabie a gândirii, plină la refuz cu adevăr şi frumuseţe.” </w:t>
      </w:r>
    </w:p>
    <w:p w:rsidR="00BB7E45" w:rsidRDefault="0066496C"/>
    <w:sectPr w:rsidR="00BB7E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D5D"/>
    <w:rsid w:val="00623D66"/>
    <w:rsid w:val="0066496C"/>
    <w:rsid w:val="00777987"/>
    <w:rsid w:val="0093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D5D"/>
    <w:pPr>
      <w:spacing w:after="0" w:line="240" w:lineRule="auto"/>
    </w:pPr>
    <w:rPr>
      <w:rFonts w:ascii="Calibri" w:eastAsia="Calibri" w:hAnsi="Calibri" w:cs="Calibri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D5D"/>
    <w:pPr>
      <w:spacing w:after="0" w:line="240" w:lineRule="auto"/>
    </w:pPr>
    <w:rPr>
      <w:rFonts w:ascii="Calibri" w:eastAsia="Calibri" w:hAnsi="Calibri" w:cs="Calibri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2021-01-06T04:23:00Z</dcterms:created>
  <dcterms:modified xsi:type="dcterms:W3CDTF">2021-01-06T04:35:00Z</dcterms:modified>
</cp:coreProperties>
</file>